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C72" w:rsidRDefault="00782C72">
      <w:pPr>
        <w:rPr>
          <w:b/>
          <w:sz w:val="24"/>
          <w:szCs w:val="24"/>
        </w:rPr>
      </w:pPr>
      <w:r w:rsidRPr="00782C72">
        <w:rPr>
          <w:b/>
          <w:sz w:val="24"/>
          <w:szCs w:val="24"/>
        </w:rPr>
        <w:t xml:space="preserve">Учащиеся </w:t>
      </w:r>
      <w:proofErr w:type="spellStart"/>
      <w:r w:rsidRPr="00782C72">
        <w:rPr>
          <w:b/>
          <w:sz w:val="24"/>
          <w:szCs w:val="24"/>
        </w:rPr>
        <w:t>Бурнашевской</w:t>
      </w:r>
      <w:proofErr w:type="spellEnd"/>
      <w:r w:rsidRPr="00782C72">
        <w:rPr>
          <w:b/>
          <w:sz w:val="24"/>
          <w:szCs w:val="24"/>
        </w:rPr>
        <w:t xml:space="preserve"> средней школы</w:t>
      </w:r>
      <w:proofErr w:type="gramStart"/>
      <w:r w:rsidRPr="00782C72">
        <w:rPr>
          <w:b/>
          <w:sz w:val="24"/>
          <w:szCs w:val="24"/>
        </w:rPr>
        <w:t xml:space="preserve"> ,</w:t>
      </w:r>
      <w:proofErr w:type="gramEnd"/>
      <w:r w:rsidRPr="00782C72">
        <w:rPr>
          <w:b/>
          <w:sz w:val="24"/>
          <w:szCs w:val="24"/>
        </w:rPr>
        <w:t>выполняющие нормы ГТО на знаки отличия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074"/>
        <w:gridCol w:w="1260"/>
        <w:gridCol w:w="1260"/>
      </w:tblGrid>
      <w:tr w:rsidR="00782C72" w:rsidRPr="00782C72" w:rsidTr="00162FFE">
        <w:tc>
          <w:tcPr>
            <w:tcW w:w="1914" w:type="dxa"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>Школа</w:t>
            </w:r>
          </w:p>
        </w:tc>
        <w:tc>
          <w:tcPr>
            <w:tcW w:w="3594" w:type="dxa"/>
            <w:gridSpan w:val="3"/>
          </w:tcPr>
          <w:p w:rsidR="00782C72" w:rsidRPr="00782C72" w:rsidRDefault="00782C72" w:rsidP="00782C72">
            <w:pPr>
              <w:tabs>
                <w:tab w:val="left" w:pos="3060"/>
              </w:tabs>
              <w:jc w:val="center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>1 ступень</w:t>
            </w:r>
          </w:p>
        </w:tc>
      </w:tr>
      <w:tr w:rsidR="00782C72" w:rsidRPr="00782C72" w:rsidTr="00162FFE">
        <w:tc>
          <w:tcPr>
            <w:tcW w:w="1914" w:type="dxa"/>
            <w:vMerge w:val="restart"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 xml:space="preserve">Золото </w:t>
            </w:r>
          </w:p>
        </w:tc>
        <w:tc>
          <w:tcPr>
            <w:tcW w:w="1260" w:type="dxa"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 xml:space="preserve">Серебро </w:t>
            </w:r>
          </w:p>
        </w:tc>
        <w:tc>
          <w:tcPr>
            <w:tcW w:w="1260" w:type="dxa"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 xml:space="preserve">Бронза 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dxa"/>
            <w:gridSpan w:val="3"/>
          </w:tcPr>
          <w:p w:rsidR="00782C72" w:rsidRPr="00782C72" w:rsidRDefault="00782C72" w:rsidP="00782C72">
            <w:pPr>
              <w:tabs>
                <w:tab w:val="left" w:pos="3060"/>
              </w:tabs>
              <w:jc w:val="center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>2 ступень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dxa"/>
            <w:gridSpan w:val="3"/>
          </w:tcPr>
          <w:p w:rsidR="00782C72" w:rsidRPr="00782C72" w:rsidRDefault="00782C72" w:rsidP="00782C72">
            <w:pPr>
              <w:tabs>
                <w:tab w:val="left" w:pos="3060"/>
              </w:tabs>
              <w:jc w:val="center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>3 ступень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dxa"/>
            <w:gridSpan w:val="3"/>
          </w:tcPr>
          <w:p w:rsidR="00782C72" w:rsidRPr="00782C72" w:rsidRDefault="00782C72" w:rsidP="00782C72">
            <w:pPr>
              <w:tabs>
                <w:tab w:val="left" w:pos="3060"/>
              </w:tabs>
              <w:jc w:val="center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>4 ступень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dxa"/>
            <w:gridSpan w:val="3"/>
          </w:tcPr>
          <w:p w:rsidR="00782C72" w:rsidRPr="00782C72" w:rsidRDefault="00782C72" w:rsidP="00782C72">
            <w:pPr>
              <w:tabs>
                <w:tab w:val="left" w:pos="3060"/>
              </w:tabs>
              <w:jc w:val="center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>5 ступень</w:t>
            </w:r>
          </w:p>
        </w:tc>
      </w:tr>
      <w:tr w:rsidR="00782C72" w:rsidRPr="00782C72" w:rsidTr="00162FFE">
        <w:tc>
          <w:tcPr>
            <w:tcW w:w="1914" w:type="dxa"/>
            <w:vMerge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782C72" w:rsidRPr="00782C72" w:rsidRDefault="00F62F41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782C72" w:rsidRPr="00782C72" w:rsidRDefault="00782C72" w:rsidP="00782C72">
      <w:pPr>
        <w:tabs>
          <w:tab w:val="left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C72" w:rsidRDefault="00782C72" w:rsidP="00782C72">
      <w:pPr>
        <w:tabs>
          <w:tab w:val="left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2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Информация о выпускниках </w:t>
      </w:r>
      <w:r w:rsidRPr="00782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выполняющих нормы ГТО на знаки отл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ичия </w:t>
      </w:r>
    </w:p>
    <w:p w:rsidR="00F62F41" w:rsidRPr="00782C72" w:rsidRDefault="00F62F41" w:rsidP="00782C72">
      <w:pPr>
        <w:tabs>
          <w:tab w:val="left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</w:tblGrid>
      <w:tr w:rsidR="00782C72" w:rsidRPr="00782C72" w:rsidTr="00162FFE">
        <w:tc>
          <w:tcPr>
            <w:tcW w:w="1914" w:type="dxa"/>
          </w:tcPr>
          <w:p w:rsidR="00782C72" w:rsidRPr="00782C72" w:rsidRDefault="00782C72" w:rsidP="00782C72">
            <w:pPr>
              <w:jc w:val="both"/>
              <w:rPr>
                <w:color w:val="000000"/>
                <w:sz w:val="24"/>
                <w:szCs w:val="24"/>
              </w:rPr>
            </w:pPr>
            <w:r w:rsidRPr="00782C72">
              <w:rPr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914" w:type="dxa"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 xml:space="preserve">Золото </w:t>
            </w:r>
          </w:p>
        </w:tc>
        <w:tc>
          <w:tcPr>
            <w:tcW w:w="1914" w:type="dxa"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 xml:space="preserve">Серебро </w:t>
            </w:r>
          </w:p>
        </w:tc>
        <w:tc>
          <w:tcPr>
            <w:tcW w:w="1914" w:type="dxa"/>
          </w:tcPr>
          <w:p w:rsidR="00782C72" w:rsidRPr="00782C72" w:rsidRDefault="00782C72" w:rsidP="00782C72">
            <w:pPr>
              <w:tabs>
                <w:tab w:val="left" w:pos="3060"/>
              </w:tabs>
              <w:jc w:val="both"/>
              <w:rPr>
                <w:sz w:val="24"/>
                <w:szCs w:val="24"/>
              </w:rPr>
            </w:pPr>
            <w:r w:rsidRPr="00782C72">
              <w:rPr>
                <w:sz w:val="24"/>
                <w:szCs w:val="24"/>
              </w:rPr>
              <w:t xml:space="preserve">Бронза </w:t>
            </w:r>
          </w:p>
        </w:tc>
      </w:tr>
      <w:tr w:rsidR="00782C72" w:rsidRPr="00782C72" w:rsidTr="00162FFE">
        <w:tc>
          <w:tcPr>
            <w:tcW w:w="1914" w:type="dxa"/>
          </w:tcPr>
          <w:p w:rsidR="00782C72" w:rsidRPr="00782C72" w:rsidRDefault="00782C72" w:rsidP="00782C72">
            <w:pPr>
              <w:jc w:val="both"/>
              <w:rPr>
                <w:color w:val="000000"/>
                <w:sz w:val="24"/>
                <w:szCs w:val="24"/>
              </w:rPr>
            </w:pPr>
            <w:r w:rsidRPr="00782C72">
              <w:rPr>
                <w:color w:val="000000"/>
                <w:sz w:val="24"/>
                <w:szCs w:val="24"/>
              </w:rPr>
              <w:t>9</w:t>
            </w:r>
            <w:r w:rsidR="00F62F41">
              <w:rPr>
                <w:color w:val="000000"/>
                <w:sz w:val="24"/>
                <w:szCs w:val="24"/>
              </w:rPr>
              <w:t xml:space="preserve"> (11 </w:t>
            </w:r>
            <w:proofErr w:type="spellStart"/>
            <w:r w:rsidR="00F62F41">
              <w:rPr>
                <w:color w:val="000000"/>
                <w:sz w:val="24"/>
                <w:szCs w:val="24"/>
              </w:rPr>
              <w:t>укучы</w:t>
            </w:r>
            <w:proofErr w:type="spellEnd"/>
            <w:r w:rsidR="00F62F4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782C72" w:rsidRPr="00782C72" w:rsidRDefault="00F62F41" w:rsidP="00782C7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82C72" w:rsidRPr="00782C72" w:rsidRDefault="00F62F41" w:rsidP="00782C7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782C72" w:rsidRPr="00782C72" w:rsidRDefault="00F62F41" w:rsidP="00782C7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82C72" w:rsidRPr="00782C72" w:rsidTr="00162FFE">
        <w:tc>
          <w:tcPr>
            <w:tcW w:w="1914" w:type="dxa"/>
          </w:tcPr>
          <w:p w:rsidR="00782C72" w:rsidRPr="00782C72" w:rsidRDefault="00782C72" w:rsidP="00782C72">
            <w:pPr>
              <w:jc w:val="both"/>
              <w:rPr>
                <w:color w:val="000000"/>
                <w:sz w:val="24"/>
                <w:szCs w:val="24"/>
              </w:rPr>
            </w:pPr>
            <w:r w:rsidRPr="00782C72">
              <w:rPr>
                <w:color w:val="000000"/>
                <w:sz w:val="24"/>
                <w:szCs w:val="24"/>
              </w:rPr>
              <w:t>11</w:t>
            </w:r>
            <w:r w:rsidR="00F62F41">
              <w:rPr>
                <w:color w:val="000000"/>
                <w:sz w:val="24"/>
                <w:szCs w:val="24"/>
              </w:rPr>
              <w:t>(8 укучы)</w:t>
            </w:r>
            <w:bookmarkStart w:id="0" w:name="_GoBack"/>
            <w:bookmarkEnd w:id="0"/>
          </w:p>
        </w:tc>
        <w:tc>
          <w:tcPr>
            <w:tcW w:w="1914" w:type="dxa"/>
          </w:tcPr>
          <w:p w:rsidR="00782C72" w:rsidRPr="00782C72" w:rsidRDefault="00F62F41" w:rsidP="00782C7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82C72" w:rsidRPr="00782C72" w:rsidRDefault="00F62F41" w:rsidP="00782C7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782C72" w:rsidRPr="00782C72" w:rsidRDefault="00F62F41" w:rsidP="00782C7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782C72" w:rsidRPr="00782C72" w:rsidRDefault="00782C72">
      <w:pPr>
        <w:rPr>
          <w:b/>
          <w:sz w:val="24"/>
          <w:szCs w:val="24"/>
        </w:rPr>
      </w:pPr>
    </w:p>
    <w:sectPr w:rsidR="00782C72" w:rsidRPr="0078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37"/>
    <w:rsid w:val="00782C72"/>
    <w:rsid w:val="009B7C72"/>
    <w:rsid w:val="00AB0E37"/>
    <w:rsid w:val="00F6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</cp:revision>
  <dcterms:created xsi:type="dcterms:W3CDTF">2016-01-26T05:38:00Z</dcterms:created>
  <dcterms:modified xsi:type="dcterms:W3CDTF">2016-01-26T06:24:00Z</dcterms:modified>
</cp:coreProperties>
</file>